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1E4F" w14:textId="728A6B9B" w:rsidR="00D17164" w:rsidRDefault="00FA3623" w:rsidP="000814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D6406" wp14:editId="4B50A8E8">
                <wp:simplePos x="0" y="0"/>
                <wp:positionH relativeFrom="column">
                  <wp:posOffset>48609</wp:posOffset>
                </wp:positionH>
                <wp:positionV relativeFrom="paragraph">
                  <wp:posOffset>1251550</wp:posOffset>
                </wp:positionV>
                <wp:extent cx="5892800" cy="452176"/>
                <wp:effectExtent l="0" t="0" r="0" b="508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452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39131E" w14:textId="12BB5A18" w:rsidR="00081446" w:rsidRDefault="00C952D3" w:rsidP="00081446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928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 verwacht u van uw Nieuwe Verhuurder</w:t>
                            </w:r>
                          </w:p>
                          <w:p w14:paraId="387C0C22" w14:textId="09EA3DC9" w:rsidR="00FA3623" w:rsidRDefault="00FA3623" w:rsidP="00081446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50FBCB" w14:textId="0FD8884B" w:rsidR="00FA3623" w:rsidRDefault="00FA3623" w:rsidP="00081446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F16E4E" w14:textId="77777777" w:rsidR="00FA3623" w:rsidRPr="00517928" w:rsidRDefault="00FA3623" w:rsidP="00081446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D640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3.85pt;margin-top:98.55pt;width:46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" filled="f" stroked="f">
                <v:textbox>
                  <w:txbxContent>
                    <w:p w14:paraId="5039131E" w14:textId="12BB5A18" w:rsidR="00081446" w:rsidRDefault="00C952D3" w:rsidP="00081446">
                      <w:pPr>
                        <w:jc w:val="center"/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928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 verwacht u van uw Nieuwe Verhuurder</w:t>
                      </w:r>
                    </w:p>
                    <w:p w14:paraId="387C0C22" w14:textId="09EA3DC9" w:rsidR="00FA3623" w:rsidRDefault="00FA3623" w:rsidP="00081446">
                      <w:pPr>
                        <w:jc w:val="center"/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50FBCB" w14:textId="0FD8884B" w:rsidR="00FA3623" w:rsidRDefault="00FA3623" w:rsidP="00081446">
                      <w:pPr>
                        <w:jc w:val="center"/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F16E4E" w14:textId="77777777" w:rsidR="00FA3623" w:rsidRPr="00517928" w:rsidRDefault="00FA3623" w:rsidP="00081446">
                      <w:pPr>
                        <w:jc w:val="center"/>
                        <w:rPr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446">
        <w:rPr>
          <w:noProof/>
        </w:rPr>
        <w:drawing>
          <wp:inline distT="0" distB="0" distL="0" distR="0" wp14:anchorId="08E3D57E" wp14:editId="2A5D43B6">
            <wp:extent cx="1661160" cy="1040004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Gelderbl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6" cy="107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85CBD74" w14:textId="5198EB5F" w:rsidR="00FA3623" w:rsidRDefault="00FA3623" w:rsidP="00081446">
      <w:pPr>
        <w:jc w:val="center"/>
      </w:pPr>
    </w:p>
    <w:p w14:paraId="6233FCC5" w14:textId="4F9E924F" w:rsidR="007829C9" w:rsidRDefault="00FA3623" w:rsidP="000814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E5CD1" wp14:editId="62787C59">
                <wp:simplePos x="0" y="0"/>
                <wp:positionH relativeFrom="column">
                  <wp:posOffset>340011</wp:posOffset>
                </wp:positionH>
                <wp:positionV relativeFrom="paragraph">
                  <wp:posOffset>154689</wp:posOffset>
                </wp:positionV>
                <wp:extent cx="5597525" cy="304625"/>
                <wp:effectExtent l="0" t="0" r="0" b="6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525" cy="30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10889" w14:textId="77777777" w:rsidR="001C1046" w:rsidRPr="00DF1520" w:rsidRDefault="001C1046" w:rsidP="001C104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520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Onderhoud? Nieuwbouw? Huurprijs? Contact? Wachttijd?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5CD1" id="Tekstvak 10" o:spid="_x0000_s1027" type="#_x0000_t202" style="position:absolute;left:0;text-align:left;margin-left:26.75pt;margin-top:12.2pt;width:440.75pt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" filled="f" stroked="f">
                <v:textbox>
                  <w:txbxContent>
                    <w:p w14:paraId="1BE10889" w14:textId="77777777" w:rsidR="001C1046" w:rsidRPr="00DF1520" w:rsidRDefault="001C1046" w:rsidP="001C104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520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Onderhoud? Nieuwbouw? Huurprijs? Contact? Wachttijd?</w:t>
                      </w:r>
                    </w:p>
                  </w:txbxContent>
                </v:textbox>
              </v:shape>
            </w:pict>
          </mc:Fallback>
        </mc:AlternateContent>
      </w:r>
      <w:r w:rsidR="00C952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F87B3" wp14:editId="31C5A9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2C713" w14:textId="77777777" w:rsidR="00C952D3" w:rsidRPr="00C952D3" w:rsidRDefault="00C952D3" w:rsidP="00C952D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F87B3" id="Tekstvak 7" o:spid="_x0000_s1028" type="#_x0000_t202" style="position:absolute;left:0;text-align:left;margin-left:0;margin-top:0;width:2in;height:2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2jnUvyUCAABO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14:paraId="5062C713" w14:textId="77777777" w:rsidR="00C952D3" w:rsidRPr="00C952D3" w:rsidRDefault="00C952D3" w:rsidP="00C952D3"/>
                  </w:txbxContent>
                </v:textbox>
              </v:shape>
            </w:pict>
          </mc:Fallback>
        </mc:AlternateContent>
      </w:r>
      <w:r w:rsidR="00C952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F29A3" wp14:editId="6BBD0CBB">
                <wp:simplePos x="0" y="0"/>
                <wp:positionH relativeFrom="column">
                  <wp:posOffset>151932</wp:posOffset>
                </wp:positionH>
                <wp:positionV relativeFrom="paragraph">
                  <wp:posOffset>153251</wp:posOffset>
                </wp:positionV>
                <wp:extent cx="257810" cy="46037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74C2B2" w14:textId="77777777" w:rsidR="00C952D3" w:rsidRPr="00C952D3" w:rsidRDefault="00C952D3" w:rsidP="00C952D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F29A3" id="Tekstvak 8" o:spid="_x0000_s1029" type="#_x0000_t202" style="position:absolute;left:0;text-align:left;margin-left:11.95pt;margin-top:12.05pt;width:20.3pt;height:36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" filled="f" stroked="f">
                <v:textbox style="mso-fit-shape-to-text:t">
                  <w:txbxContent>
                    <w:p w14:paraId="4674C2B2" w14:textId="77777777" w:rsidR="00C952D3" w:rsidRPr="00C952D3" w:rsidRDefault="00C952D3" w:rsidP="00C952D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4F059" w14:textId="43E8A8BF" w:rsidR="00C952D3" w:rsidRDefault="00C952D3" w:rsidP="00081446">
      <w:pPr>
        <w:jc w:val="center"/>
      </w:pPr>
    </w:p>
    <w:p w14:paraId="44357DEB" w14:textId="77777777" w:rsidR="007829C9" w:rsidRDefault="007829C9" w:rsidP="00081446">
      <w:pPr>
        <w:jc w:val="center"/>
      </w:pPr>
    </w:p>
    <w:p w14:paraId="6BC3C203" w14:textId="0EBCCD4D" w:rsidR="007829C9" w:rsidRDefault="007829C9" w:rsidP="007829C9">
      <w:r>
        <w:t>U heeft ongetwijfeld gehoord over het fusievoornemen tussen Lek en Waard Wonen en Woningstichting Beter Wonen uit Streefkerk.</w:t>
      </w:r>
      <w:r w:rsidR="00AF43AA">
        <w:t xml:space="preserve"> </w:t>
      </w:r>
      <w:r>
        <w:t>Deze fusie heeft ook gevolgen voor de toekomst van uw woning en wij hebben uw hulp nodig!</w:t>
      </w:r>
      <w:r>
        <w:br/>
      </w:r>
      <w:r>
        <w:br/>
        <w:t>De huurdersstichting is gevraagd in te stemmen met de fusie. Om een besluit te kunnen nemen willen wij weten wat u als huurder hiervan vindt. Wa</w:t>
      </w:r>
      <w:r w:rsidR="00AF43AA">
        <w:t>t zijn uw aandachtspunten?</w:t>
      </w:r>
      <w:r>
        <w:t xml:space="preserve"> Uw wensen? En waar moeten wij als huurdersorganisatie volgens u zeker aan denken?</w:t>
      </w:r>
    </w:p>
    <w:p w14:paraId="4FF6DCF5" w14:textId="77777777" w:rsidR="00634231" w:rsidRDefault="007829C9" w:rsidP="007829C9">
      <w:r>
        <w:t>Wij nodigen u dan ook graag uit voor een huurdersraadpleging hierover op 17 oktober 2019 om</w:t>
      </w:r>
      <w:r w:rsidR="003F7C4E">
        <w:t xml:space="preserve"> 19.30</w:t>
      </w:r>
      <w:r>
        <w:t xml:space="preserve"> uur in </w:t>
      </w:r>
      <w:r w:rsidR="003F7C4E">
        <w:t>het</w:t>
      </w:r>
    </w:p>
    <w:p w14:paraId="4C87842F" w14:textId="77777777" w:rsidR="00634231" w:rsidRDefault="003F7C4E" w:rsidP="00634231">
      <w:pPr>
        <w:jc w:val="center"/>
        <w:rPr>
          <w:sz w:val="28"/>
          <w:szCs w:val="28"/>
        </w:rPr>
      </w:pPr>
      <w:r w:rsidRPr="00634231">
        <w:rPr>
          <w:sz w:val="28"/>
          <w:szCs w:val="28"/>
        </w:rPr>
        <w:t>Hof van Ammers, Bernhardstraat 15, 2964 BC, Groot-Ammers</w:t>
      </w:r>
      <w:r w:rsidR="007829C9" w:rsidRPr="00634231">
        <w:rPr>
          <w:sz w:val="28"/>
          <w:szCs w:val="28"/>
        </w:rPr>
        <w:t>.</w:t>
      </w:r>
    </w:p>
    <w:p w14:paraId="4569E8BF" w14:textId="2C4CA0A3" w:rsidR="00FA3623" w:rsidRDefault="007829C9" w:rsidP="00FA3623">
      <w:r>
        <w:t xml:space="preserve"> De agenda voor deze avond</w:t>
      </w:r>
      <w:r w:rsidR="003F7C4E">
        <w:t xml:space="preserve"> is als volgt;</w:t>
      </w:r>
      <w:r w:rsidR="003F7C4E">
        <w:br/>
      </w:r>
      <w:bookmarkStart w:id="0" w:name="_GoBack"/>
      <w:bookmarkEnd w:id="0"/>
    </w:p>
    <w:p w14:paraId="0B12BAB6" w14:textId="77777777" w:rsidR="00FA3623" w:rsidRDefault="00FA3623" w:rsidP="00FA3623">
      <w:pPr>
        <w:pStyle w:val="Lijstalinea"/>
        <w:numPr>
          <w:ilvl w:val="0"/>
          <w:numId w:val="1"/>
        </w:numPr>
      </w:pPr>
      <w:r>
        <w:t>19.00 uur</w:t>
      </w:r>
      <w:r>
        <w:tab/>
        <w:t>Inloop</w:t>
      </w:r>
    </w:p>
    <w:p w14:paraId="68918AFE" w14:textId="40FB6F02" w:rsidR="00FA3623" w:rsidRDefault="00FA3623" w:rsidP="00FA3623">
      <w:pPr>
        <w:pStyle w:val="Lijstalinea"/>
        <w:numPr>
          <w:ilvl w:val="0"/>
          <w:numId w:val="1"/>
        </w:numPr>
      </w:pPr>
      <w:r>
        <w:t>19.30 uur</w:t>
      </w:r>
      <w:r>
        <w:tab/>
        <w:t xml:space="preserve">Opening door </w:t>
      </w:r>
      <w:r w:rsidR="00A07167">
        <w:t xml:space="preserve">de </w:t>
      </w:r>
      <w:r>
        <w:t xml:space="preserve">voorzitter Huurderstichting </w:t>
      </w:r>
      <w:r w:rsidR="00A07167">
        <w:t>Lek en Waard Wonen.</w:t>
      </w:r>
    </w:p>
    <w:p w14:paraId="328E18ED" w14:textId="5A94AD03" w:rsidR="00FA3623" w:rsidRDefault="00FA3623" w:rsidP="00FA3623">
      <w:pPr>
        <w:pStyle w:val="Lijstalinea"/>
        <w:numPr>
          <w:ilvl w:val="0"/>
          <w:numId w:val="1"/>
        </w:numPr>
      </w:pPr>
      <w:r>
        <w:t>19.35 uur</w:t>
      </w:r>
      <w:r>
        <w:tab/>
        <w:t xml:space="preserve">Uitleg fusie door </w:t>
      </w:r>
      <w:r w:rsidR="008B3FEE">
        <w:t xml:space="preserve">mevr. A. Tukker-Blok, </w:t>
      </w:r>
      <w:r>
        <w:t xml:space="preserve">Directeur-bestuurder </w:t>
      </w:r>
      <w:r w:rsidR="008B3FEE">
        <w:t>Lek en Waard Wonen en</w:t>
      </w:r>
      <w:r>
        <w:br/>
        <w:t xml:space="preserve">                               </w:t>
      </w:r>
      <w:r w:rsidR="008B3FEE">
        <w:t xml:space="preserve">dhr. </w:t>
      </w:r>
      <w:r w:rsidR="008B3FEE">
        <w:t xml:space="preserve">B.G.M. </w:t>
      </w:r>
      <w:proofErr w:type="spellStart"/>
      <w:r w:rsidR="008B3FEE">
        <w:t>Gruijters</w:t>
      </w:r>
      <w:proofErr w:type="spellEnd"/>
      <w:r w:rsidR="008B3FEE">
        <w:t>, a.i.  Directeur-bestuurder Beter Wonen</w:t>
      </w:r>
      <w:r w:rsidR="008B3FEE">
        <w:t>.</w:t>
      </w:r>
    </w:p>
    <w:p w14:paraId="105F1018" w14:textId="77777777" w:rsidR="00FA3623" w:rsidRDefault="00FA3623" w:rsidP="00FA3623">
      <w:pPr>
        <w:pStyle w:val="Lijstalinea"/>
        <w:numPr>
          <w:ilvl w:val="0"/>
          <w:numId w:val="1"/>
        </w:numPr>
      </w:pPr>
      <w:r>
        <w:t>20.05 uur</w:t>
      </w:r>
      <w:r>
        <w:tab/>
        <w:t>Welke vragen roept deze fusie bij u op?  Vraag en antwoord van de Directeur-Bestuurder(s).</w:t>
      </w:r>
    </w:p>
    <w:p w14:paraId="29F933F3" w14:textId="77777777" w:rsidR="00FA3623" w:rsidRDefault="00FA3623" w:rsidP="00FA3623">
      <w:pPr>
        <w:pStyle w:val="Lijstalinea"/>
        <w:numPr>
          <w:ilvl w:val="0"/>
          <w:numId w:val="1"/>
        </w:numPr>
      </w:pPr>
      <w:r>
        <w:t>20.30 uur</w:t>
      </w:r>
      <w:r>
        <w:tab/>
        <w:t>Pauze (daarna vervolg programma met de Huurdersstichting)</w:t>
      </w:r>
    </w:p>
    <w:p w14:paraId="584AB2D7" w14:textId="77777777" w:rsidR="00FA3623" w:rsidRDefault="00FA3623" w:rsidP="00FA3623">
      <w:pPr>
        <w:pStyle w:val="Lijstalinea"/>
        <w:numPr>
          <w:ilvl w:val="0"/>
          <w:numId w:val="1"/>
        </w:numPr>
      </w:pPr>
      <w:r>
        <w:t>20.45 uur</w:t>
      </w:r>
      <w:r>
        <w:tab/>
        <w:t>Wat zijn uw wensen voor de fusie?</w:t>
      </w:r>
    </w:p>
    <w:p w14:paraId="44BBB979" w14:textId="0E3D85BA" w:rsidR="00FA3623" w:rsidRDefault="00FA3623" w:rsidP="00FA3623">
      <w:pPr>
        <w:pStyle w:val="Lijstalinea"/>
        <w:numPr>
          <w:ilvl w:val="0"/>
          <w:numId w:val="1"/>
        </w:numPr>
      </w:pPr>
      <w:r>
        <w:t>21.10 uur</w:t>
      </w:r>
      <w:r>
        <w:tab/>
        <w:t xml:space="preserve">Wat wilt u ons als </w:t>
      </w:r>
      <w:r w:rsidR="00291D96">
        <w:t xml:space="preserve">uw </w:t>
      </w:r>
      <w:r w:rsidR="00A465C6">
        <w:t>huurdersbelangenorganisatie</w:t>
      </w:r>
      <w:r>
        <w:t xml:space="preserve"> meegeven voor de fusie?</w:t>
      </w:r>
    </w:p>
    <w:p w14:paraId="70C728DA" w14:textId="77777777" w:rsidR="00FA3623" w:rsidRDefault="00FA3623" w:rsidP="00FA3623">
      <w:pPr>
        <w:pStyle w:val="Lijstalinea"/>
        <w:numPr>
          <w:ilvl w:val="0"/>
          <w:numId w:val="1"/>
        </w:numPr>
      </w:pPr>
      <w:r>
        <w:t>21.30 uur</w:t>
      </w:r>
      <w:r>
        <w:tab/>
        <w:t>Afsluiting door de voorzitter.</w:t>
      </w:r>
      <w:r>
        <w:br/>
      </w:r>
    </w:p>
    <w:p w14:paraId="2377217E" w14:textId="2297879F" w:rsidR="00FA3623" w:rsidRDefault="00FA3623" w:rsidP="00FA3623">
      <w:r>
        <w:t>Wij rekenen op uw komst!</w:t>
      </w:r>
      <w:r>
        <w:br/>
      </w:r>
      <w:r>
        <w:br/>
      </w:r>
      <w:r>
        <w:rPr>
          <w:sz w:val="22"/>
          <w:szCs w:val="22"/>
        </w:rPr>
        <w:t>I.v.m. de organisatie van deze huurdersraadpleging, zouden wij het op prijs stellen als u ons wilt informeren of u wel/niet aanwezig kunt zijn. U kunt dit doen per email</w:t>
      </w:r>
      <w:r>
        <w:rPr>
          <w:sz w:val="22"/>
          <w:szCs w:val="22"/>
        </w:rPr>
        <w:t>,</w:t>
      </w:r>
      <w:r w:rsidR="008B3FEE">
        <w:rPr>
          <w:sz w:val="22"/>
          <w:szCs w:val="22"/>
        </w:rPr>
        <w:t xml:space="preserve"> </w:t>
      </w:r>
      <w:hyperlink r:id="rId7" w:history="1">
        <w:r w:rsidR="008B3FEE" w:rsidRPr="00405FFE">
          <w:rPr>
            <w:rStyle w:val="Hyperlink"/>
            <w:sz w:val="22"/>
            <w:szCs w:val="22"/>
          </w:rPr>
          <w:t>info@hs-lww.nl</w:t>
        </w:r>
      </w:hyperlink>
      <w:r w:rsidR="008B3FEE">
        <w:rPr>
          <w:sz w:val="22"/>
          <w:szCs w:val="22"/>
        </w:rPr>
        <w:t xml:space="preserve"> </w:t>
      </w:r>
      <w:r>
        <w:rPr>
          <w:sz w:val="22"/>
          <w:szCs w:val="22"/>
        </w:rPr>
        <w:t>of telefonisch 06.</w:t>
      </w:r>
      <w:r>
        <w:rPr>
          <w:sz w:val="22"/>
          <w:szCs w:val="22"/>
        </w:rPr>
        <w:t>53367173</w:t>
      </w:r>
      <w:r>
        <w:rPr>
          <w:sz w:val="22"/>
          <w:szCs w:val="22"/>
        </w:rPr>
        <w:t>.</w:t>
      </w:r>
      <w:r>
        <w:br/>
      </w:r>
    </w:p>
    <w:p w14:paraId="525E3998" w14:textId="77777777" w:rsidR="008B3FEE" w:rsidRDefault="00FA3623" w:rsidP="00FA3623">
      <w:r>
        <w:t>Met v</w:t>
      </w:r>
      <w:r w:rsidR="007829C9">
        <w:t xml:space="preserve">riendelijke groet, </w:t>
      </w:r>
    </w:p>
    <w:p w14:paraId="13BF34C0" w14:textId="249B993D" w:rsidR="007829C9" w:rsidRDefault="00FA3623" w:rsidP="00FA3623">
      <w:r>
        <w:t>N</w:t>
      </w:r>
      <w:r w:rsidR="007829C9">
        <w:t xml:space="preserve">amens het bestuur van </w:t>
      </w:r>
      <w:r w:rsidR="00DF1520">
        <w:t>huurdersstichting Lek en Waard Wonen,</w:t>
      </w:r>
    </w:p>
    <w:p w14:paraId="29575F8D" w14:textId="77777777" w:rsidR="007829C9" w:rsidRDefault="007829C9" w:rsidP="007829C9"/>
    <w:p w14:paraId="17F967BC" w14:textId="4DC1D331" w:rsidR="007829C9" w:rsidRDefault="00DF1520" w:rsidP="007829C9">
      <w:r>
        <w:t>Dick de Kock</w:t>
      </w:r>
      <w:r w:rsidR="007829C9">
        <w:t>,</w:t>
      </w:r>
      <w:r w:rsidR="00517928">
        <w:tab/>
      </w:r>
      <w:r w:rsidR="00517928">
        <w:tab/>
      </w:r>
      <w:r w:rsidR="00517928">
        <w:tab/>
      </w:r>
      <w:r w:rsidR="00517928">
        <w:tab/>
      </w:r>
      <w:r w:rsidR="00517928">
        <w:tab/>
      </w:r>
      <w:r w:rsidR="00517928">
        <w:tab/>
      </w:r>
      <w:r w:rsidR="00517928">
        <w:tab/>
      </w:r>
      <w:r w:rsidR="00517928">
        <w:tab/>
      </w:r>
      <w:r w:rsidR="008B3FEE">
        <w:t xml:space="preserve">        </w:t>
      </w:r>
      <w:r w:rsidR="00517928">
        <w:t>Nel Elzinga</w:t>
      </w:r>
      <w:r>
        <w:br/>
        <w:t>V</w:t>
      </w:r>
      <w:r w:rsidR="007829C9">
        <w:t>oorzitter</w:t>
      </w:r>
      <w:r w:rsidR="00650AF0">
        <w:tab/>
      </w:r>
      <w:r w:rsidR="00650AF0">
        <w:tab/>
      </w:r>
      <w:r w:rsidR="00650AF0">
        <w:tab/>
      </w:r>
      <w:r w:rsidR="00650AF0">
        <w:tab/>
      </w:r>
      <w:r w:rsidR="00650AF0">
        <w:tab/>
      </w:r>
      <w:r w:rsidR="00650AF0">
        <w:tab/>
      </w:r>
      <w:r w:rsidR="00650AF0">
        <w:tab/>
      </w:r>
      <w:r w:rsidR="008B3FEE">
        <w:t xml:space="preserve">                        </w:t>
      </w:r>
      <w:r w:rsidR="00650AF0">
        <w:t xml:space="preserve">Secretaris </w:t>
      </w:r>
      <w:r>
        <w:br/>
      </w:r>
      <w:r>
        <w:br/>
        <w:t>Nieuw-Lekkerland, 23 september 2019</w:t>
      </w:r>
    </w:p>
    <w:sectPr w:rsidR="007829C9" w:rsidSect="008B3FEE"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E6E6B"/>
    <w:multiLevelType w:val="hybridMultilevel"/>
    <w:tmpl w:val="9FEA5ED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46"/>
    <w:rsid w:val="00081446"/>
    <w:rsid w:val="001C1046"/>
    <w:rsid w:val="00291D96"/>
    <w:rsid w:val="003F7C4E"/>
    <w:rsid w:val="00517928"/>
    <w:rsid w:val="00634231"/>
    <w:rsid w:val="00650AF0"/>
    <w:rsid w:val="007829C9"/>
    <w:rsid w:val="008B3FEE"/>
    <w:rsid w:val="009666D1"/>
    <w:rsid w:val="00A07167"/>
    <w:rsid w:val="00A465C6"/>
    <w:rsid w:val="00AF43AA"/>
    <w:rsid w:val="00C952D3"/>
    <w:rsid w:val="00D17164"/>
    <w:rsid w:val="00D75802"/>
    <w:rsid w:val="00DF1520"/>
    <w:rsid w:val="00E62AE2"/>
    <w:rsid w:val="00F51661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CAB9"/>
  <w15:chartTrackingRefBased/>
  <w15:docId w15:val="{3C6B99DE-6889-4D26-B1FB-9712D03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81446"/>
  </w:style>
  <w:style w:type="paragraph" w:styleId="Kop1">
    <w:name w:val="heading 1"/>
    <w:basedOn w:val="Standaard"/>
    <w:next w:val="Standaard"/>
    <w:link w:val="Kop1Char"/>
    <w:uiPriority w:val="9"/>
    <w:qFormat/>
    <w:rsid w:val="0008144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14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144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144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144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144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144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14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14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144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1446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1446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1446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1446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1446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1446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144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144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8144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144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144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14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144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1446"/>
    <w:rPr>
      <w:b/>
      <w:bCs/>
    </w:rPr>
  </w:style>
  <w:style w:type="character" w:styleId="Nadruk">
    <w:name w:val="Emphasis"/>
    <w:uiPriority w:val="20"/>
    <w:qFormat/>
    <w:rsid w:val="00081446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08144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8144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144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144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1446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081446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081446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081446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081446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08144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1446"/>
    <w:pPr>
      <w:outlineLvl w:val="9"/>
    </w:pPr>
  </w:style>
  <w:style w:type="paragraph" w:styleId="Lijstalinea">
    <w:name w:val="List Paragraph"/>
    <w:basedOn w:val="Standaard"/>
    <w:uiPriority w:val="34"/>
    <w:qFormat/>
    <w:rsid w:val="00FA36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36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3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s-lww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5D8B-842E-4966-8ABA-3CDA84DD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D.H. de Kock</dc:creator>
  <cp:keywords/>
  <dc:description/>
  <cp:lastModifiedBy>D.H. de Kock</cp:lastModifiedBy>
  <cp:revision>2</cp:revision>
  <dcterms:created xsi:type="dcterms:W3CDTF">2019-09-23T11:27:00Z</dcterms:created>
  <dcterms:modified xsi:type="dcterms:W3CDTF">2019-09-23T11:27:00Z</dcterms:modified>
</cp:coreProperties>
</file>